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FE46" w14:textId="6E07EE76" w:rsidR="00FA31C2" w:rsidRDefault="00E76169" w:rsidP="00FA31C2">
      <w:pPr>
        <w:pStyle w:val="Beschriftung"/>
        <w:ind w:right="-626"/>
        <w:jc w:val="right"/>
        <w:rPr>
          <w:noProof/>
        </w:rPr>
      </w:pPr>
      <w:bookmarkStart w:id="0" w:name="_Hlk109724793"/>
      <w:bookmarkEnd w:id="0"/>
      <w:r>
        <w:rPr>
          <w:noProof/>
        </w:rPr>
        <w:drawing>
          <wp:anchor distT="0" distB="0" distL="114300" distR="114300" simplePos="0" relativeHeight="251660800" behindDoc="0" locked="0" layoutInCell="1" allowOverlap="1" wp14:anchorId="41541017" wp14:editId="61AE62BD">
            <wp:simplePos x="0" y="0"/>
            <wp:positionH relativeFrom="column">
              <wp:posOffset>3138473</wp:posOffset>
            </wp:positionH>
            <wp:positionV relativeFrom="paragraph">
              <wp:posOffset>5469</wp:posOffset>
            </wp:positionV>
            <wp:extent cx="3024000" cy="936000"/>
            <wp:effectExtent l="0" t="0" r="508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00" cy="936000"/>
                    </a:xfrm>
                    <a:prstGeom prst="rect">
                      <a:avLst/>
                    </a:prstGeom>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9776" behindDoc="0" locked="0" layoutInCell="1" allowOverlap="1" wp14:anchorId="3EFE9EB0" wp14:editId="2FFA41A4">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FG8AEAAMkDAAAOAAAAZHJzL2Uyb0RvYy54bWysU9uO0zAQfUfiHyy/06Sl5RI1XS1dFSEt&#10;C9IuH+A4TmLheKyx26R8PWOn7Rb2DZEHy+Oxz8w5c7K+GXvDDgq9Blvy+SznTFkJtbZtyX887d58&#10;4MwHYWthwKqSH5XnN5vXr9aDK9QCOjC1QkYg1heDK3kXgiuyzMtO9cLPwClLyQawF4FCbLMaxUDo&#10;vckWef4uGwBrhyCV93R6NyX5JuE3jZLhW9N4FZgpOfUW0oppreKabdaiaFG4TstTG+IfuuiFtlT0&#10;AnUngmB71C+gei0RPDRhJqHPoGm0VIkDsZnnf7F57IRTiQuJ491FJv//YOXD4dF9RxbGTzDSABMJ&#10;7+5B/vTMwrYTtlW3iDB0StRUeB4lywbni9PTKLUvfASphq9Q05DFPkACGhvsoyrEkxE6DeB4EV2N&#10;gUk6fJvnq+VqxZmk3JyCRb5KNURxfu7Qh88KehY3JUeaaoIXh3sfYjuiOF+J1TwYXe+0MSnAttoa&#10;ZAdBDtil74T+xzVj42UL8dmEGE8Sz0htIhnGaqRk5FtBfSTGCJOj6A+gTQf4i7OB3FRyS3bnzHyx&#10;pNnH+XIZzZeC5er9ggK8zlTXGWElAZU8cDZtt2Ey7N6hbjuqc57SLem800mB555OXZNfkjAnb0dD&#10;Xsfp1vMfuPkNAAD//wMAUEsDBBQABgAIAAAAIQADIpLD4QAAAAsBAAAPAAAAZHJzL2Rvd25yZXYu&#10;eG1sTI/RSsMwFIbvBd8hHMG7LW1XWlubDlEEhzDY9AHS5KwtNkltsrW+vWdXenn4P/7/O9V2MQO7&#10;4OR7ZwXE6wgYWuV0b1sBnx+vqwdgPkir5eAsCvhBD9v69qaSpXazPeDlGFpGJdaXUkAXwlhy7lWH&#10;Rvq1G9FSdnKTkYHOqeV6kjOVm4EnUZRxI3tLC50c8blD9XU8GwEv/dR8K7d5y/L3Qu0P/jTv9lyI&#10;+7vl6RFYwCX8wXDVJ3WoyalxZ6s9GwSkeZoRKmCV5AkwIoo0L4A1hG7iGHhd8f8/1L8AAAD//wMA&#10;UEsBAi0AFAAGAAgAAAAhALaDOJL+AAAA4QEAABMAAAAAAAAAAAAAAAAAAAAAAFtDb250ZW50X1R5&#10;cGVzXS54bWxQSwECLQAUAAYACAAAACEAOP0h/9YAAACUAQAACwAAAAAAAAAAAAAAAAAvAQAAX3Jl&#10;bHMvLnJlbHNQSwECLQAUAAYACAAAACEAr3MxRvABAADJAwAADgAAAAAAAAAAAAAAAAAuAgAAZHJz&#10;L2Uyb0RvYy54bWxQSwECLQAUAAYACAAAACEAAyKSw+EAAAALAQAADwAAAAAAAAAAAAAAAABKBAAA&#10;ZHJzL2Rvd25yZXYueG1sUEsFBgAAAAAEAAQA8wAAAFgFAAA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fx4AEAAKgDAAAOAAAAZHJzL2Uyb0RvYy54bWysU81u1DAQviPxDpbvbJJlKTTabFVaFSGV&#10;glR4AMexE4vEY8beTZanZ+yk2wVuiItle5xvvp/J9moaenZQ6A3YihernDNlJTTGthX/9vXu1TvO&#10;fBC2ET1YVfGj8vxq9/LFdnSlWkMHfaOQEYj15egq3oXgyizzslOD8CtwylJRAw4i0BHbrEExEvrQ&#10;Z+s8v8hGwMYhSOU93d7ORb5L+ForGT5r7VVgfcWJW0grprWOa7bbirJF4TojFxriH1gMwlhqeoK6&#10;FUGwPZq/oAYjETzosJIwZKC1kSppIDVF/oeax044lbSQOd6dbPL/D1Y+HB7dF2Rheg8TBZhEeHcP&#10;8rtnFm46YVt1jQhjp0RDjYtoWTY6Xy6fRqt96SNIPX6ChkIW+wAJaNI4RFdIJyN0CuB4Ml1NgUm6&#10;fE0xbnIqSapdXuTFOqWSifLpa4c+fFAwsLipOFKoCV0c7n2IbET59CQ2s3Bn+j4F29vfLuhhvEns&#10;I+GZepjqiZlmkRbF1NAcSQ7CPC403rTpAH9yNtKoVNz/2AtUnPUfLVlyWWw2cbbSYfPmLQlgeF6p&#10;zyvCSoKqeOBs3t6EeR73Dk3bUac5BAvXZKM2SeEzq4U+jUMSvoxunLfzc3r1/IPtfgEAAP//AwBQ&#10;SwMEFAAGAAgAAAAhAP54ttbdAAAACQEAAA8AAABkcnMvZG93bnJldi54bWxMj8tOwzAQRfdI/IM1&#10;SOxau236SuNUCMQW1AKVunPjaRIRj6PYbcLfM13B8upc3TmTbQfXiCt2ofakYTJWIJAKb2sqNXx+&#10;vI5WIEI0ZE3jCTX8YIBtfn+XmdT6nnZ43cdS8AiF1GioYmxTKUNRoTNh7FskZmffORM5dqW0nel5&#10;3DVyqtRCOlMTX6hMi88VFt/7i9Pw9XY+HhL1Xr64edv7QUlya6n148PwtAERcYh/Zbjpszrk7HTy&#10;F7JBNBpGyWzJVQZzEMyThZqBON3ydAkyz+T/D/JfAAAA//8DAFBLAQItABQABgAIAAAAIQC2gziS&#10;/gAAAOEBAAATAAAAAAAAAAAAAAAAAAAAAABbQ29udGVudF9UeXBlc10ueG1sUEsBAi0AFAAGAAgA&#10;AAAhADj9If/WAAAAlAEAAAsAAAAAAAAAAAAAAAAALwEAAF9yZWxzLy5yZWxzUEsBAi0AFAAGAAgA&#10;AAAhABM5t/HgAQAAqAMAAA4AAAAAAAAAAAAAAAAALgIAAGRycy9lMm9Eb2MueG1sUEsBAi0AFAAG&#10;AAgAAAAhAP54ttbdAAAACQEAAA8AAAAAAAAAAAAAAAAAOgQAAGRycy9kb3ducmV2LnhtbFBLBQYA&#10;AAAABAAEAPMAAABEBQAAAAA=&#10;" o:allowoverlap="f" filled="f" stroked="f">
                <v:textbo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14:paraId="0D9AB733" w14:textId="77777777" w:rsidR="00C41E99" w:rsidRDefault="00C41E99" w:rsidP="00F0499B">
      <w:pPr>
        <w:jc w:val="right"/>
      </w:pPr>
    </w:p>
    <w:p w14:paraId="0372C512" w14:textId="77777777" w:rsidR="00C41E99" w:rsidRDefault="00C41E99" w:rsidP="00C41E99"/>
    <w:p w14:paraId="64FEF716" w14:textId="77777777" w:rsidR="00C41E99" w:rsidRDefault="00C41E99" w:rsidP="00C41E99"/>
    <w:p w14:paraId="245A05FF" w14:textId="0C49B434" w:rsidR="00C41E99" w:rsidRDefault="00C41E99" w:rsidP="00C41E99"/>
    <w:p w14:paraId="2CA4DCE8" w14:textId="7C2D2364" w:rsidR="00C41E99" w:rsidRPr="00C41E99" w:rsidRDefault="00C41E99" w:rsidP="00C41E99"/>
    <w:p w14:paraId="4BBB7EE1" w14:textId="56BE9EA2" w:rsidR="00FA31C2" w:rsidRDefault="00E921FE" w:rsidP="00FA31C2">
      <w:pPr>
        <w:rPr>
          <w:sz w:val="14"/>
        </w:rPr>
      </w:pPr>
      <w:r>
        <w:rPr>
          <w:noProof/>
        </w:rPr>
        <mc:AlternateContent>
          <mc:Choice Requires="wps">
            <w:drawing>
              <wp:anchor distT="0" distB="0" distL="114300" distR="114300" simplePos="0" relativeHeight="251655168" behindDoc="0" locked="0" layoutInCell="1" allowOverlap="1" wp14:anchorId="0F802FDE" wp14:editId="1031CF27">
                <wp:simplePos x="0" y="0"/>
                <wp:positionH relativeFrom="page">
                  <wp:posOffset>547398</wp:posOffset>
                </wp:positionH>
                <wp:positionV relativeFrom="page">
                  <wp:posOffset>2197100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8" type="#_x0000_t202" style="position:absolute;margin-left:43.1pt;margin-top:173pt;width:57.6pt;height: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ch2AEAAJcDAAAOAAAAZHJzL2Uyb0RvYy54bWysU8Fu1DAQvSPxD5bvbLJbAVW02aq0KkIq&#10;UKn0AyaOk1gkHjP2brJ8PWNns6VwQ1ys8Yz9/N6b8fZqGnpx0OQN2lKuV7kU2iqsjW1L+fTt7s2l&#10;FD6AraFHq0t51F5e7V6/2o6u0BvssK81CQaxvhhdKbsQXJFlXnV6AL9Cpy0XG6QBAm+pzWqCkdGH&#10;Ptvk+btsRKododLec/Z2Lspdwm8arcLXpvE6iL6UzC2kldJaxTXbbaFoCVxn1IkG/AOLAYzlR89Q&#10;txBA7Mn8BTUYReixCSuFQ4ZNY5ROGljNOv9DzWMHTictbI53Z5v8/4NVXw6P7oFEmD7gxA1MIry7&#10;R/XdC4s3HdhWXxPh2Gmo+eF1tCwbnS9OV6PVvvARpBo/Y81Nhn3ABDQ1NERXWKdgdG7A8Wy6noJQ&#10;nHx/sX674Yri0mXOJqSmZFAslx358FHjIGJQSuKeJnA43PsQyUCxHIlvWbwzfZ/62tsXCT4YM4l8&#10;5DszD1M1CVOX8iIqi1oqrI+shnCeFp5uDjqkn1KMPCml9D/2QFqK/pNlR+JYLQEtQbUEYBVfLWWQ&#10;Yg5vwjx+e0em7Rh59tziNbvWmKTomcWJLnc/CT1Nahyv3/fp1PN/2v0CAAD//wMAUEsDBBQABgAI&#10;AAAAIQALbmRa4AAAAAoBAAAPAAAAZHJzL2Rvd25yZXYueG1sTI/BTsMwEETvSPyDtUjcqNMQ0irE&#10;qaJKSEgcoCncndhNUux1ZLtt4OtZTnBc7dPMm3IzW8PO2ofRoYDlIgGmsXNqxF7A+/7pbg0sRIlK&#10;GodawJcOsKmur0pZKHfBnT43sWcUgqGQAoYYp4Lz0A3ayrBwk0b6HZy3MtLpe668vFC4NTxNkpxb&#10;OSI1DHLS20F3n83JCljZY71/brevby8PwZtvNHXbfAhxezPXj8CinuMfDL/6pA4VObXuhCowI2Cd&#10;p0QKuM9y2kRAmiwzYK2AbJUmwKuS/59Q/QAAAP//AwBQSwECLQAUAAYACAAAACEAtoM4kv4AAADh&#10;AQAAEwAAAAAAAAAAAAAAAAAAAAAAW0NvbnRlbnRfVHlwZXNdLnhtbFBLAQItABQABgAIAAAAIQA4&#10;/SH/1gAAAJQBAAALAAAAAAAAAAAAAAAAAC8BAABfcmVscy8ucmVsc1BLAQItABQABgAIAAAAIQDF&#10;3vch2AEAAJcDAAAOAAAAAAAAAAAAAAAAAC4CAABkcnMvZTJvRG9jLnhtbFBLAQItABQABgAIAAAA&#10;IQALbmRa4AAAAAoBAAAPAAAAAAAAAAAAAAAAADIEAABkcnMvZG93bnJldi54bWxQSwUGAAAAAAQA&#10;BADzAAAAPwUAAAAA&#10;" filled="f" fillcolor="fuchsia" stroked="f">
                <v:textbox inset="0,0,0,0">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v:textbox>
                <w10:wrap anchorx="page" anchory="page"/>
              </v:shape>
            </w:pict>
          </mc:Fallback>
        </mc:AlternateContent>
      </w:r>
    </w:p>
    <w:p w14:paraId="72FF6C54" w14:textId="7F5901F6" w:rsidR="00FA31C2" w:rsidRDefault="00E921FE" w:rsidP="00FA31C2">
      <w:pPr>
        <w:rPr>
          <w:sz w:val="14"/>
        </w:rPr>
      </w:pPr>
      <w:r>
        <w:rPr>
          <w:noProof/>
          <w:sz w:val="16"/>
          <w:szCs w:val="16"/>
        </w:rPr>
        <mc:AlternateContent>
          <mc:Choice Requires="wps">
            <w:drawing>
              <wp:anchor distT="0" distB="0" distL="114300" distR="114300" simplePos="0" relativeHeight="251661312" behindDoc="0" locked="0" layoutInCell="1" allowOverlap="1" wp14:anchorId="302F43C9" wp14:editId="6F67C6EF">
                <wp:simplePos x="0" y="0"/>
                <wp:positionH relativeFrom="margin">
                  <wp:posOffset>460375</wp:posOffset>
                </wp:positionH>
                <wp:positionV relativeFrom="page">
                  <wp:posOffset>2201876</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000000" w:rsidP="009B3FD1">
                            <w:pPr>
                              <w:rPr>
                                <w:sz w:val="20"/>
                              </w:rPr>
                            </w:pPr>
                            <w:hyperlink r:id="rId12" w:history="1">
                              <w:r w:rsidR="003360A6" w:rsidRPr="008C3654">
                                <w:rPr>
                                  <w:rStyle w:val="Hyperlink"/>
                                  <w:sz w:val="20"/>
                                </w:rPr>
                                <w:t>presse@demopark.de</w:t>
                              </w:r>
                            </w:hyperlink>
                          </w:p>
                          <w:p w14:paraId="3C061D99" w14:textId="11A12666" w:rsidR="00FC6C77" w:rsidRDefault="00F969E4" w:rsidP="009B3FD1">
                            <w:pPr>
                              <w:rPr>
                                <w:sz w:val="20"/>
                              </w:rPr>
                            </w:pPr>
                            <w:r>
                              <w:rPr>
                                <w:sz w:val="20"/>
                              </w:rPr>
                              <w:t>2</w:t>
                            </w:r>
                            <w:r w:rsidR="00A006CE">
                              <w:rPr>
                                <w:sz w:val="20"/>
                              </w:rPr>
                              <w:t>7.0</w:t>
                            </w:r>
                            <w:r w:rsidR="0074003D">
                              <w:rPr>
                                <w:sz w:val="20"/>
                              </w:rPr>
                              <w:t>7</w:t>
                            </w:r>
                            <w:r w:rsidR="00A006CE">
                              <w:rPr>
                                <w:sz w:val="20"/>
                              </w:rPr>
                              <w:t>.202</w:t>
                            </w:r>
                            <w:r w:rsidR="00295A79">
                              <w:rPr>
                                <w:sz w:val="20"/>
                              </w:rPr>
                              <w:t>2</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9" type="#_x0000_t202" style="position:absolute;margin-left:36.25pt;margin-top:173.4pt;width:2in;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sa1QEAAJgDAAAOAAAAZHJzL2Uyb0RvYy54bWysU8tu2zAQvBfoPxC815J9KAzBcpAmSFEg&#10;fQBpPoCmSImoxGV3aUvu13dJWU4ft6IXYsTH7MzsanczDb04GSQHvpbrVSmF8Roa59taPn99eLOV&#10;gqLyjerBm1qeDcmb/etXuzFUZgMd9I1BwSSeqjHUsosxVEVBujODohUE4/nQAg4q8ie2RYNqZPah&#10;LzZl+bYYAZuAoA0R797Ph3Kf+a01On62lkwUfS1ZW8wr5vWQ1mK/U1WLKnROX2Sof1AxKOe56JXq&#10;XkUljuj+ohqcRiCwcaVhKMBap032wG7W5R9unjoVTPbC4VC4xkT/j1Z/Oj2FLyji9A4mbmA2QeER&#10;9DcSHu465VtziwhjZ1TDhdcpsmIMVF2epqipokRyGD9Cw01WxwiZaLI4pFTYp2B2bsD5GrqZotCp&#10;5Haz3ZZ8pPmMwZpxKqGq5XVAiu8NDCKBWiI3NbOr0yPF+epyJRXz8OD6Pje2979tMGfayeqT4Fl6&#10;nA6TcE0tN6luMnOA5sx2EOZx4fFm0AH+kGLkUaklfT8qNFL0HzxHkuZqAbiAwwKU1/y0llGKGd7F&#10;ef6OAV3bMfMcuodbjs267OhFxUUutz9nchnVNF+/fudbLz/U/icAAAD//wMAUEsDBBQABgAIAAAA&#10;IQDwUQc23wAAAAoBAAAPAAAAZHJzL2Rvd25yZXYueG1sTI/BTsMwDIbvSLxDZCRuLKXbuqk0napJ&#10;SEgcgA7uaWPaQuJUTbYVnh5zgqPtX5+/v9jNzooTTmHwpOB2kYBAar0ZqFPweri/2YIIUZPR1hMq&#10;+MIAu/LyotC58Wd6wVMdO8EQCrlW0Mc45lKGtkenw8KPSHx795PTkcepk2bSZ4Y7K9MkyaTTA/GH&#10;Xo+477H9rI9OwcZ9VIeHZv/0/LgOk/0mWzX1m1LXV3N1ByLiHP/C8KvP6lCyU+OPZIKwzEjXnFSw&#10;XGVcgQPLLOFNo2C1Sbcgy0L+r1D+AAAA//8DAFBLAQItABQABgAIAAAAIQC2gziS/gAAAOEBAAAT&#10;AAAAAAAAAAAAAAAAAAAAAABbQ29udGVudF9UeXBlc10ueG1sUEsBAi0AFAAGAAgAAAAhADj9If/W&#10;AAAAlAEAAAsAAAAAAAAAAAAAAAAALwEAAF9yZWxzLy5yZWxzUEsBAi0AFAAGAAgAAAAhACnhmxrV&#10;AQAAmAMAAA4AAAAAAAAAAAAAAAAALgIAAGRycy9lMm9Eb2MueG1sUEsBAi0AFAAGAAgAAAAhAPBR&#10;BzbfAAAACgEAAA8AAAAAAAAAAAAAAAAALwQAAGRycy9kb3ducmV2LnhtbFBLBQYAAAAABAAEAPMA&#10;AAA7BQ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E97DBA" w:rsidP="009B3FD1">
                      <w:pPr>
                        <w:rPr>
                          <w:sz w:val="20"/>
                        </w:rPr>
                      </w:pPr>
                      <w:hyperlink r:id="rId13" w:history="1">
                        <w:r w:rsidR="003360A6" w:rsidRPr="008C3654">
                          <w:rPr>
                            <w:rStyle w:val="Hyperlink"/>
                            <w:sz w:val="20"/>
                          </w:rPr>
                          <w:t>presse@demopark.de</w:t>
                        </w:r>
                      </w:hyperlink>
                    </w:p>
                    <w:p w14:paraId="3C061D99" w14:textId="11A12666" w:rsidR="00FC6C77" w:rsidRDefault="00F969E4" w:rsidP="009B3FD1">
                      <w:pPr>
                        <w:rPr>
                          <w:sz w:val="20"/>
                        </w:rPr>
                      </w:pPr>
                      <w:r>
                        <w:rPr>
                          <w:sz w:val="20"/>
                        </w:rPr>
                        <w:t>2</w:t>
                      </w:r>
                      <w:r w:rsidR="00A006CE">
                        <w:rPr>
                          <w:sz w:val="20"/>
                        </w:rPr>
                        <w:t>7.0</w:t>
                      </w:r>
                      <w:r w:rsidR="0074003D">
                        <w:rPr>
                          <w:sz w:val="20"/>
                        </w:rPr>
                        <w:t>7</w:t>
                      </w:r>
                      <w:r w:rsidR="00A006CE">
                        <w:rPr>
                          <w:sz w:val="20"/>
                        </w:rPr>
                        <w:t>.202</w:t>
                      </w:r>
                      <w:r w:rsidR="00295A79">
                        <w:rPr>
                          <w:sz w:val="20"/>
                        </w:rPr>
                        <w:t>2</w:t>
                      </w:r>
                    </w:p>
                    <w:p w14:paraId="51AA3FF0" w14:textId="77777777" w:rsidR="003360A6" w:rsidRPr="00680B3C" w:rsidRDefault="003360A6" w:rsidP="009B3FD1">
                      <w:pPr>
                        <w:rPr>
                          <w:sz w:val="20"/>
                        </w:rPr>
                      </w:pPr>
                      <w:r>
                        <w:rPr>
                          <w:sz w:val="20"/>
                        </w:rPr>
                        <w:t xml:space="preserve"> </w:t>
                      </w:r>
                    </w:p>
                  </w:txbxContent>
                </v:textbox>
                <w10:wrap anchorx="margin" anchory="page"/>
              </v:shape>
            </w:pict>
          </mc:Fallback>
        </mc:AlternateContent>
      </w:r>
    </w:p>
    <w:p w14:paraId="4BEBD69D" w14:textId="69807017" w:rsidR="009B3FD1" w:rsidRDefault="009B3FD1" w:rsidP="00814BDE">
      <w:pPr>
        <w:jc w:val="right"/>
        <w:rPr>
          <w:sz w:val="16"/>
          <w:szCs w:val="16"/>
        </w:rPr>
      </w:pP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Default="00000000" w:rsidP="002F676C">
      <w:pPr>
        <w:tabs>
          <w:tab w:val="left" w:pos="3330"/>
        </w:tabs>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72.75pt;margin-top:770.4pt;width:47.5pt;height:35.9pt;z-index:251657728;mso-wrap-distance-left:7.1pt;mso-wrap-distance-right:7.1pt;mso-position-horizontal-relative:page;mso-position-vertical-relative:page" o:preferrelative="f" wrapcoords="-189 0 -189 21327 21600 21327 21600 0 -189 0" fillcolor="window">
            <v:imagedata r:id="rId14" o:title=""/>
            <w10:wrap type="tight" anchorx="page" anchory="page"/>
            <w10:anchorlock/>
          </v:shape>
          <o:OLEObject Type="Embed" ProgID="Word.Picture.8" ShapeID="_x0000_s2087" DrawAspect="Content" ObjectID="_1720422360" r:id="rId15"/>
        </w:object>
      </w:r>
      <w:r w:rsidR="00FC6C77">
        <w:rPr>
          <w:sz w:val="20"/>
        </w:rPr>
        <w:t xml:space="preserve">  </w:t>
      </w:r>
    </w:p>
    <w:p w14:paraId="4C9B6E4F" w14:textId="77777777" w:rsidR="00E001B7" w:rsidRDefault="00E001B7" w:rsidP="00E001B7">
      <w:pPr>
        <w:pStyle w:val="bodytext"/>
        <w:contextualSpacing/>
        <w:rPr>
          <w:rFonts w:ascii="Arial" w:hAnsi="Arial"/>
          <w:sz w:val="20"/>
          <w:szCs w:val="20"/>
        </w:rPr>
      </w:pPr>
    </w:p>
    <w:p w14:paraId="18F87F58" w14:textId="77777777" w:rsidR="007503C2" w:rsidRDefault="007503C2" w:rsidP="00E001B7">
      <w:pPr>
        <w:pStyle w:val="bodytext"/>
        <w:contextualSpacing/>
        <w:rPr>
          <w:rFonts w:ascii="Arial" w:hAnsi="Arial"/>
          <w:sz w:val="20"/>
          <w:szCs w:val="20"/>
        </w:rPr>
      </w:pPr>
    </w:p>
    <w:p w14:paraId="01E397DB" w14:textId="6FF47E2B"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A006CE">
        <w:rPr>
          <w:rFonts w:ascii="Arial" w:hAnsi="Arial" w:cs="Arial"/>
          <w:b/>
          <w:sz w:val="28"/>
          <w:szCs w:val="28"/>
        </w:rPr>
        <w:t>1</w:t>
      </w:r>
      <w:r>
        <w:rPr>
          <w:rFonts w:ascii="Arial" w:hAnsi="Arial" w:cs="Arial"/>
          <w:b/>
          <w:sz w:val="28"/>
          <w:szCs w:val="28"/>
        </w:rPr>
        <w:t xml:space="preserve"> </w:t>
      </w:r>
    </w:p>
    <w:p w14:paraId="7A1A7901" w14:textId="77777777" w:rsidR="00EB67BE" w:rsidRPr="00752165" w:rsidRDefault="00EB67BE" w:rsidP="00EB67BE">
      <w:pPr>
        <w:rPr>
          <w:rFonts w:cs="Arial"/>
          <w:b/>
          <w:bCs/>
          <w:sz w:val="28"/>
          <w:szCs w:val="28"/>
        </w:rPr>
      </w:pPr>
      <w:r w:rsidRPr="00752165">
        <w:rPr>
          <w:rFonts w:cs="Arial"/>
          <w:b/>
          <w:bCs/>
          <w:sz w:val="28"/>
          <w:szCs w:val="28"/>
        </w:rPr>
        <w:t>Innovationsmesse demopark – jetzt Standfläche für 2023 sichern!</w:t>
      </w:r>
    </w:p>
    <w:p w14:paraId="25EE3D46" w14:textId="646BBF04" w:rsidR="00CA5A58" w:rsidRDefault="00CA5A58" w:rsidP="007737B3">
      <w:pPr>
        <w:rPr>
          <w:rFonts w:cstheme="minorHAnsi"/>
          <w:b/>
          <w:szCs w:val="22"/>
        </w:rPr>
      </w:pPr>
    </w:p>
    <w:p w14:paraId="148BDE9D" w14:textId="54E7DE90" w:rsidR="00EB67BE" w:rsidRDefault="00EB67BE" w:rsidP="007737B3">
      <w:pPr>
        <w:rPr>
          <w:rFonts w:cstheme="minorHAnsi"/>
          <w:b/>
          <w:szCs w:val="22"/>
        </w:rPr>
      </w:pPr>
    </w:p>
    <w:p w14:paraId="701E5B50" w14:textId="1DF3C3A0" w:rsidR="00EB67BE" w:rsidRDefault="00EB67BE" w:rsidP="00EB67BE">
      <w:pPr>
        <w:rPr>
          <w:rFonts w:cs="Arial"/>
        </w:rPr>
      </w:pPr>
      <w:r>
        <w:rPr>
          <w:rFonts w:cs="Arial"/>
        </w:rPr>
        <w:t>Frankfurt, 27. Juli 2022 – Es geht wieder los, live und vor Ort. Die Vorbereitungen zur Innovationsmesse demopark, die vom 18. bis 20. Juni 2023 auf dem Flugplatz Eisenach-Kindel stattfinden wird, laufen bereits auf Hochtouren. Für Hersteller von Maschinen und Geräten für den Garten- und Landschaftsbau sowie zur Rasen- und Golfplatzpflege gilt daher: jetzt die Standfläche für 2023 sichern!</w:t>
      </w:r>
    </w:p>
    <w:p w14:paraId="2BA48401" w14:textId="77777777" w:rsidR="00EB67BE" w:rsidRDefault="00EB67BE" w:rsidP="00EB67BE">
      <w:pPr>
        <w:rPr>
          <w:rFonts w:cs="Arial"/>
        </w:rPr>
      </w:pPr>
    </w:p>
    <w:p w14:paraId="57A2061F" w14:textId="6168DAA6" w:rsidR="00EB67BE" w:rsidRDefault="00EB67BE" w:rsidP="00EB67BE">
      <w:pPr>
        <w:rPr>
          <w:rFonts w:cs="Arial"/>
          <w:b/>
          <w:bCs/>
        </w:rPr>
      </w:pPr>
      <w:r w:rsidRPr="00EA1A9A">
        <w:rPr>
          <w:rFonts w:cs="Arial"/>
          <w:b/>
          <w:bCs/>
        </w:rPr>
        <w:t>Größte Freilandausstellung ihrer Art in Europa</w:t>
      </w:r>
    </w:p>
    <w:p w14:paraId="0E990CAA" w14:textId="77777777" w:rsidR="00EB67BE" w:rsidRDefault="00EB67BE" w:rsidP="00EB67BE">
      <w:pPr>
        <w:rPr>
          <w:rFonts w:cs="Arial"/>
          <w:b/>
          <w:bCs/>
        </w:rPr>
      </w:pPr>
    </w:p>
    <w:p w14:paraId="0A9167AE" w14:textId="77777777" w:rsidR="0016779F" w:rsidRDefault="00EB67BE" w:rsidP="00EB67BE">
      <w:pPr>
        <w:rPr>
          <w:rFonts w:cs="Arial"/>
        </w:rPr>
      </w:pPr>
      <w:r>
        <w:rPr>
          <w:rFonts w:cs="Arial"/>
        </w:rPr>
        <w:t xml:space="preserve">„Innovation praxisnah erproben und hautnah erleben – das ist und bleibt der Markenkern der demopark, die nur in Präsenz und im Dialog mit Menschen zu haben ist. Dass uns das im kommenden Jahr hervorragend gelingen wird, daran arbeiten unsere Messeprofis tagtäglich“, sagt </w:t>
      </w:r>
    </w:p>
    <w:p w14:paraId="7DD1A90D" w14:textId="61DA30DD" w:rsidR="00EB67BE" w:rsidRDefault="00EB67BE" w:rsidP="00EB67BE">
      <w:pPr>
        <w:rPr>
          <w:rFonts w:cs="Arial"/>
        </w:rPr>
      </w:pPr>
      <w:r>
        <w:rPr>
          <w:rFonts w:cs="Arial"/>
        </w:rPr>
        <w:t>Dr. Tobias Ehrhard, demopark-Messedirektor und Geschäftsführer</w:t>
      </w:r>
      <w:r w:rsidR="005E246D">
        <w:rPr>
          <w:rFonts w:cs="Arial"/>
        </w:rPr>
        <w:t xml:space="preserve"> des VDMA Landtechnik</w:t>
      </w:r>
      <w:r>
        <w:rPr>
          <w:rFonts w:cs="Arial"/>
        </w:rPr>
        <w:t>.</w:t>
      </w:r>
    </w:p>
    <w:p w14:paraId="4569D510" w14:textId="77777777" w:rsidR="005E246D" w:rsidRDefault="005E246D" w:rsidP="00EB67BE">
      <w:pPr>
        <w:rPr>
          <w:rFonts w:cs="Arial"/>
        </w:rPr>
      </w:pPr>
    </w:p>
    <w:p w14:paraId="6F4F5719" w14:textId="6F485821" w:rsidR="00EB67BE" w:rsidRDefault="00EB67BE" w:rsidP="00EB67BE">
      <w:pPr>
        <w:rPr>
          <w:rFonts w:cs="Arial"/>
        </w:rPr>
      </w:pPr>
      <w:r>
        <w:rPr>
          <w:rFonts w:cs="Arial"/>
        </w:rPr>
        <w:t xml:space="preserve">Über mehr als 250.000 Quadratmeter erstreckt sich das großzügige Messeareal </w:t>
      </w:r>
      <w:proofErr w:type="gramStart"/>
      <w:r>
        <w:rPr>
          <w:rFonts w:cs="Arial"/>
        </w:rPr>
        <w:t>von Europas</w:t>
      </w:r>
      <w:proofErr w:type="gramEnd"/>
      <w:r>
        <w:rPr>
          <w:rFonts w:cs="Arial"/>
        </w:rPr>
        <w:t xml:space="preserve"> größter Freilandausstellung der Grünen Branche. Dort erwartet den Besucher eine einzigartige Bandbreite an Maschinen, Geräten und Softwaresystemen, verbunden mit einem hochkarätigen Fachprogramm in den Themenfeldern Kommunaltechnik, Rasen- und Golfplatzpflege.</w:t>
      </w:r>
    </w:p>
    <w:p w14:paraId="0E37CB7A" w14:textId="77777777" w:rsidR="00EB67BE" w:rsidRDefault="00EB67BE" w:rsidP="00EB67BE">
      <w:pPr>
        <w:rPr>
          <w:rFonts w:cs="Arial"/>
        </w:rPr>
      </w:pPr>
    </w:p>
    <w:p w14:paraId="51CD5231" w14:textId="0D85B854" w:rsidR="00EB67BE" w:rsidRDefault="00EB67BE" w:rsidP="00EB67BE">
      <w:pPr>
        <w:rPr>
          <w:rFonts w:cs="Arial"/>
          <w:b/>
          <w:bCs/>
        </w:rPr>
      </w:pPr>
      <w:r w:rsidRPr="00D600FF">
        <w:rPr>
          <w:rFonts w:cs="Arial"/>
          <w:b/>
          <w:bCs/>
        </w:rPr>
        <w:t>Technik mit Spaßfaktor</w:t>
      </w:r>
    </w:p>
    <w:p w14:paraId="5DFD1A0C" w14:textId="77777777" w:rsidR="00EB67BE" w:rsidRPr="00D600FF" w:rsidRDefault="00EB67BE" w:rsidP="00EB67BE">
      <w:pPr>
        <w:rPr>
          <w:rFonts w:cs="Arial"/>
          <w:b/>
          <w:bCs/>
        </w:rPr>
      </w:pPr>
    </w:p>
    <w:p w14:paraId="3DE4D50D" w14:textId="77777777" w:rsidR="005E246D" w:rsidRDefault="00EB67BE" w:rsidP="00EB67BE">
      <w:pPr>
        <w:rPr>
          <w:rFonts w:cs="Arial"/>
        </w:rPr>
      </w:pPr>
      <w:r>
        <w:rPr>
          <w:rFonts w:cs="Arial"/>
        </w:rPr>
        <w:t xml:space="preserve">„Der weiteste Weg lohnt, denn nirgendwo anders ist die Auswahl so vielfältig, die Nähe zum Anwender so groß, der Spaßfaktor so ausgeprägt“, erläutert Ehrhard. Praxisnah angelegte Demoflächen, verbunden mit reichlich technischem Anschauungsmaterial und einer hochqualifizierten Beratung sind das Alleinstellungsmerkmal der Ausstellung. </w:t>
      </w:r>
    </w:p>
    <w:p w14:paraId="15C549DA" w14:textId="77777777" w:rsidR="005E246D" w:rsidRDefault="005E246D" w:rsidP="00EB67BE">
      <w:pPr>
        <w:rPr>
          <w:rFonts w:cs="Arial"/>
        </w:rPr>
      </w:pPr>
    </w:p>
    <w:p w14:paraId="6C724E61" w14:textId="77777777" w:rsidR="005E246D" w:rsidRDefault="005E246D" w:rsidP="00EB67BE">
      <w:pPr>
        <w:rPr>
          <w:rFonts w:cs="Arial"/>
        </w:rPr>
      </w:pPr>
    </w:p>
    <w:p w14:paraId="4CD7023C" w14:textId="4CAEE41F" w:rsidR="00EB67BE" w:rsidRDefault="00EB67BE" w:rsidP="00EB67BE">
      <w:pPr>
        <w:rPr>
          <w:rFonts w:cs="Arial"/>
        </w:rPr>
      </w:pPr>
      <w:r>
        <w:rPr>
          <w:rFonts w:cs="Arial"/>
        </w:rPr>
        <w:t>Die begehrten demopark-Innovationsmedaillen fungieren als wichtiger Indikator des Fortschritts, denn zahlreiche Hersteller richten ihre Innovationszyklen an der demopark aus, um die Chance auf eine Gold- oder Silbermedaille zu erhöhen.</w:t>
      </w:r>
    </w:p>
    <w:p w14:paraId="2D06EAE5" w14:textId="77777777" w:rsidR="00EB67BE" w:rsidRDefault="00EB67BE" w:rsidP="00EB67BE">
      <w:pPr>
        <w:rPr>
          <w:rFonts w:cs="Arial"/>
        </w:rPr>
      </w:pPr>
    </w:p>
    <w:p w14:paraId="6F7D88DE" w14:textId="7D6E2010" w:rsidR="00EB67BE" w:rsidRDefault="00EB67BE" w:rsidP="00EB67BE">
      <w:pPr>
        <w:rPr>
          <w:rFonts w:cs="Arial"/>
          <w:b/>
          <w:bCs/>
        </w:rPr>
      </w:pPr>
      <w:r>
        <w:rPr>
          <w:rFonts w:cs="Arial"/>
          <w:b/>
          <w:bCs/>
        </w:rPr>
        <w:t>Anmeldung ab sofort online möglich</w:t>
      </w:r>
    </w:p>
    <w:p w14:paraId="04D113F5" w14:textId="77777777" w:rsidR="00EB67BE" w:rsidRDefault="00EB67BE" w:rsidP="00EB67BE">
      <w:pPr>
        <w:rPr>
          <w:rFonts w:cs="Arial"/>
          <w:b/>
          <w:bCs/>
        </w:rPr>
      </w:pPr>
    </w:p>
    <w:p w14:paraId="3DF89B05" w14:textId="77777777" w:rsidR="00EB67BE" w:rsidRPr="003F011C" w:rsidRDefault="00EB67BE" w:rsidP="00EB67BE">
      <w:pPr>
        <w:rPr>
          <w:rFonts w:cs="Arial"/>
        </w:rPr>
      </w:pPr>
      <w:r>
        <w:rPr>
          <w:rFonts w:cs="Arial"/>
        </w:rPr>
        <w:t xml:space="preserve">Interessierte Hersteller und Vertriebsorganisationen können sich unter </w:t>
      </w:r>
      <w:hyperlink r:id="rId16" w:history="1">
        <w:r w:rsidRPr="0022589E">
          <w:rPr>
            <w:rStyle w:val="Hyperlink"/>
            <w:rFonts w:cs="Arial"/>
          </w:rPr>
          <w:t>www.demopark.de</w:t>
        </w:r>
      </w:hyperlink>
      <w:r>
        <w:rPr>
          <w:rFonts w:cs="Arial"/>
        </w:rPr>
        <w:t xml:space="preserve"> die Anmeldeunterlagen für Aussteller herunterladen. Anmeldeschluss ist der 31. Oktober 2022. Auf der letzten demopark informierten sich gut 37.000 Fachbesucher aus 17 Ländern an Messeständen und Demoflächen von mehr als 400 Ausstellern aus ganz Europa.</w:t>
      </w:r>
    </w:p>
    <w:p w14:paraId="055FD7BA" w14:textId="77777777" w:rsidR="00EB67BE" w:rsidRPr="00EA1A9A" w:rsidRDefault="00EB67BE" w:rsidP="00EB67BE">
      <w:pPr>
        <w:rPr>
          <w:rFonts w:cs="Arial"/>
        </w:rPr>
      </w:pPr>
    </w:p>
    <w:p w14:paraId="44C7F8AD" w14:textId="6435E82D" w:rsidR="001229E3" w:rsidRDefault="00FE23F7" w:rsidP="002C3D20">
      <w:pPr>
        <w:pStyle w:val="Text"/>
        <w:rPr>
          <w:rFonts w:ascii="Arial" w:eastAsia="Times" w:hAnsi="Arial" w:cs="Arial"/>
          <w:b/>
          <w:sz w:val="20"/>
          <w:szCs w:val="20"/>
        </w:rPr>
      </w:pPr>
      <w:r w:rsidRPr="007A03F6">
        <w:rPr>
          <w:rFonts w:ascii="Arial" w:eastAsia="Times" w:hAnsi="Arial" w:cs="Arial"/>
          <w:b/>
          <w:sz w:val="20"/>
          <w:szCs w:val="20"/>
        </w:rPr>
        <w:t>Haben Sie noc</w:t>
      </w:r>
      <w:r w:rsidR="004F31EB" w:rsidRPr="007A03F6">
        <w:rPr>
          <w:rFonts w:ascii="Arial" w:eastAsia="Times" w:hAnsi="Arial" w:cs="Arial"/>
          <w:b/>
          <w:sz w:val="20"/>
          <w:szCs w:val="20"/>
        </w:rPr>
        <w:t xml:space="preserve">h Fragen? </w:t>
      </w:r>
      <w:r w:rsidR="007A03F6" w:rsidRPr="007A03F6">
        <w:rPr>
          <w:rFonts w:ascii="Arial" w:eastAsia="Times" w:hAnsi="Arial" w:cs="Arial"/>
          <w:b/>
          <w:sz w:val="20"/>
          <w:szCs w:val="20"/>
        </w:rPr>
        <w:t xml:space="preserve">demopark-Pressesprecher </w:t>
      </w:r>
      <w:r w:rsidR="004F31EB" w:rsidRPr="007A03F6">
        <w:rPr>
          <w:rFonts w:ascii="Arial" w:eastAsia="Times" w:hAnsi="Arial" w:cs="Arial"/>
          <w:b/>
          <w:sz w:val="20"/>
          <w:szCs w:val="20"/>
        </w:rPr>
        <w:t>Christoph Götz</w:t>
      </w:r>
      <w:r w:rsidR="007A03F6">
        <w:rPr>
          <w:rFonts w:ascii="Arial" w:eastAsia="Times" w:hAnsi="Arial" w:cs="Arial"/>
          <w:b/>
          <w:sz w:val="20"/>
          <w:szCs w:val="20"/>
        </w:rPr>
        <w:t xml:space="preserve">, </w:t>
      </w:r>
    </w:p>
    <w:p w14:paraId="53D41BAC" w14:textId="52795439" w:rsidR="00FE23F7" w:rsidRDefault="007A03F6" w:rsidP="002C3D20">
      <w:pPr>
        <w:pStyle w:val="Text"/>
        <w:rPr>
          <w:rFonts w:ascii="Arial" w:eastAsia="Times" w:hAnsi="Arial" w:cs="Arial"/>
          <w:b/>
          <w:sz w:val="20"/>
          <w:szCs w:val="20"/>
        </w:rPr>
      </w:pPr>
      <w:r>
        <w:rPr>
          <w:rFonts w:ascii="Arial" w:eastAsia="Times" w:hAnsi="Arial" w:cs="Arial"/>
          <w:b/>
          <w:sz w:val="20"/>
          <w:szCs w:val="20"/>
        </w:rPr>
        <w:t>Tel. +49 69 6603-1891, steht Ihnen für weitere Auskünfte gerne zur Verfügung!</w:t>
      </w:r>
    </w:p>
    <w:p w14:paraId="5B4D7C0C" w14:textId="469CC155" w:rsidR="00DE2718" w:rsidRDefault="00DE2718" w:rsidP="002C3D20">
      <w:pPr>
        <w:pStyle w:val="Text"/>
        <w:rPr>
          <w:rFonts w:ascii="Arial" w:eastAsia="Times" w:hAnsi="Arial" w:cs="Arial"/>
          <w:b/>
          <w:sz w:val="20"/>
          <w:szCs w:val="20"/>
        </w:rPr>
      </w:pPr>
    </w:p>
    <w:p w14:paraId="06B1C614" w14:textId="6D08ABD4" w:rsidR="00DE2718" w:rsidRDefault="00DE2718" w:rsidP="002C3D20">
      <w:pPr>
        <w:pStyle w:val="Text"/>
        <w:rPr>
          <w:rFonts w:ascii="Arial" w:eastAsia="Times" w:hAnsi="Arial" w:cs="Arial"/>
          <w:b/>
          <w:sz w:val="20"/>
          <w:szCs w:val="20"/>
        </w:rPr>
      </w:pPr>
    </w:p>
    <w:p w14:paraId="0B368641" w14:textId="77777777" w:rsidR="002C3D20" w:rsidRPr="007A03F6" w:rsidRDefault="002C3D20" w:rsidP="002C3D20">
      <w:pPr>
        <w:pStyle w:val="Text"/>
        <w:rPr>
          <w:rFonts w:asciiTheme="minorHAnsi" w:hAnsiTheme="minorHAnsi" w:cstheme="minorHAnsi"/>
          <w:b/>
          <w:sz w:val="20"/>
          <w:szCs w:val="20"/>
        </w:rPr>
      </w:pPr>
    </w:p>
    <w:p w14:paraId="00C64307" w14:textId="17EEEC17" w:rsidR="006D313E" w:rsidRDefault="00DE2718" w:rsidP="002C3D20">
      <w:pPr>
        <w:widowControl w:val="0"/>
        <w:autoSpaceDE w:val="0"/>
        <w:autoSpaceDN w:val="0"/>
        <w:adjustRightInd w:val="0"/>
        <w:rPr>
          <w:rFonts w:cstheme="minorHAnsi"/>
          <w:color w:val="000000"/>
        </w:rPr>
      </w:pPr>
      <w:r>
        <w:rPr>
          <w:rFonts w:eastAsia="Times" w:cs="Arial"/>
          <w:b/>
          <w:noProof/>
          <w:sz w:val="20"/>
        </w:rPr>
        <w:drawing>
          <wp:inline distT="0" distB="0" distL="0" distR="0" wp14:anchorId="5A040404" wp14:editId="34BE4006">
            <wp:extent cx="2120400" cy="1915200"/>
            <wp:effectExtent l="0" t="0" r="0" b="8890"/>
            <wp:docPr id="6" name="Grafik 6" descr="Ein Bild, das Gebäude,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Person, Mann, Anzug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0400" cy="1915200"/>
                    </a:xfrm>
                    <a:prstGeom prst="rect">
                      <a:avLst/>
                    </a:prstGeom>
                  </pic:spPr>
                </pic:pic>
              </a:graphicData>
            </a:graphic>
          </wp:inline>
        </w:drawing>
      </w:r>
    </w:p>
    <w:p w14:paraId="43E3E3EE" w14:textId="0CE83283" w:rsidR="00DE2718" w:rsidRDefault="00DE2718" w:rsidP="002C3D20">
      <w:pPr>
        <w:widowControl w:val="0"/>
        <w:autoSpaceDE w:val="0"/>
        <w:autoSpaceDN w:val="0"/>
        <w:adjustRightInd w:val="0"/>
        <w:rPr>
          <w:rFonts w:cstheme="minorHAnsi"/>
          <w:color w:val="000000"/>
          <w:sz w:val="20"/>
        </w:rPr>
      </w:pPr>
      <w:r>
        <w:rPr>
          <w:rFonts w:cstheme="minorHAnsi"/>
          <w:color w:val="000000"/>
          <w:sz w:val="20"/>
        </w:rPr>
        <w:t>Dr. Tobias Ehrhard, Messedirektor</w:t>
      </w:r>
    </w:p>
    <w:p w14:paraId="42E6777F" w14:textId="00725605" w:rsidR="00DE2718" w:rsidRPr="00DE2718" w:rsidRDefault="00DE2718" w:rsidP="002C3D20">
      <w:pPr>
        <w:widowControl w:val="0"/>
        <w:autoSpaceDE w:val="0"/>
        <w:autoSpaceDN w:val="0"/>
        <w:adjustRightInd w:val="0"/>
        <w:rPr>
          <w:rFonts w:cstheme="minorHAnsi"/>
          <w:color w:val="000000"/>
          <w:sz w:val="20"/>
        </w:rPr>
      </w:pPr>
      <w:r>
        <w:rPr>
          <w:rFonts w:cstheme="minorHAnsi"/>
          <w:color w:val="000000"/>
          <w:sz w:val="20"/>
        </w:rPr>
        <w:t>der demopark. Quelle: Kastner.</w:t>
      </w:r>
    </w:p>
    <w:sectPr w:rsidR="00DE2718" w:rsidRPr="00DE2718" w:rsidSect="00D7226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B4AB" w14:textId="77777777" w:rsidR="009315C2" w:rsidRDefault="009315C2">
      <w:r>
        <w:separator/>
      </w:r>
    </w:p>
  </w:endnote>
  <w:endnote w:type="continuationSeparator" w:id="0">
    <w:p w14:paraId="29645D6F" w14:textId="77777777" w:rsidR="009315C2" w:rsidRDefault="0093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9E7E" w14:textId="77777777" w:rsidR="003D15E1" w:rsidRDefault="003D15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77777777"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77777777"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57FD33B9" w14:textId="77777777"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14:paraId="27B631CD" w14:textId="4CE6BCDA" w:rsidR="00D84208" w:rsidRDefault="003D15E1" w:rsidP="00572E17">
          <w:pPr>
            <w:rPr>
              <w:sz w:val="14"/>
            </w:rPr>
          </w:pPr>
          <w:r>
            <w:rPr>
              <w:sz w:val="14"/>
            </w:rPr>
            <w:t>Henrik Schunk</w:t>
          </w:r>
        </w:p>
        <w:p w14:paraId="13A1470A" w14:textId="77777777" w:rsidR="00D84208" w:rsidRDefault="00D84208" w:rsidP="00572E17">
          <w:pPr>
            <w:rPr>
              <w:sz w:val="14"/>
            </w:rPr>
          </w:pPr>
          <w:r>
            <w:rPr>
              <w:sz w:val="14"/>
            </w:rPr>
            <w:t>Geschäftsführer:</w:t>
          </w:r>
        </w:p>
        <w:p w14:paraId="2D2EFBA3" w14:textId="77777777" w:rsidR="00D84208" w:rsidRDefault="00D84208" w:rsidP="00572E17">
          <w:pPr>
            <w:rPr>
              <w:sz w:val="14"/>
            </w:rPr>
          </w:pPr>
          <w:r>
            <w:rPr>
              <w:sz w:val="14"/>
            </w:rPr>
            <w:t>Holger Breiderhoff</w:t>
          </w:r>
        </w:p>
        <w:p w14:paraId="7E786E1C" w14:textId="77777777" w:rsidR="00D84208" w:rsidRDefault="00D84208" w:rsidP="00572E17">
          <w:pPr>
            <w:rPr>
              <w:sz w:val="14"/>
            </w:rPr>
          </w:pPr>
          <w:r>
            <w:rPr>
              <w:sz w:val="14"/>
            </w:rPr>
            <w:t>Sven Laux</w:t>
          </w:r>
        </w:p>
        <w:p w14:paraId="6D251677" w14:textId="77777777"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DBBB75" w14:textId="77777777" w:rsidR="00D84208" w:rsidRDefault="00D84208" w:rsidP="00572E17">
          <w:pPr>
            <w:rPr>
              <w:sz w:val="14"/>
            </w:rPr>
          </w:pPr>
          <w:r>
            <w:rPr>
              <w:sz w:val="14"/>
            </w:rPr>
            <w:t xml:space="preserve">Sitz der Gesellschaft: </w:t>
          </w:r>
        </w:p>
        <w:p w14:paraId="02B34476" w14:textId="77777777" w:rsidR="00D84208" w:rsidRDefault="00D84208" w:rsidP="00572E17">
          <w:pPr>
            <w:rPr>
              <w:sz w:val="14"/>
            </w:rPr>
          </w:pPr>
          <w:r>
            <w:rPr>
              <w:sz w:val="14"/>
            </w:rPr>
            <w:t>Frankfurt</w:t>
          </w:r>
        </w:p>
        <w:p w14:paraId="325604E3" w14:textId="77777777" w:rsidR="00D84208" w:rsidRDefault="00D84208" w:rsidP="00572E17">
          <w:pPr>
            <w:rPr>
              <w:sz w:val="14"/>
            </w:rPr>
          </w:pPr>
          <w:r>
            <w:rPr>
              <w:sz w:val="14"/>
            </w:rPr>
            <w:t xml:space="preserve">Registergericht: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77777777" w:rsidR="00D84208" w:rsidRPr="004331EE" w:rsidRDefault="00D84208" w:rsidP="00572E17">
          <w:pPr>
            <w:rPr>
              <w:sz w:val="14"/>
            </w:rPr>
          </w:pPr>
          <w:r w:rsidRPr="004331EE">
            <w:rPr>
              <w:sz w:val="14"/>
            </w:rPr>
            <w:t>Steuer-Nr. 045 234 36106</w:t>
          </w:r>
        </w:p>
        <w:p w14:paraId="46BE4D43" w14:textId="77777777" w:rsidR="00D84208" w:rsidRDefault="00D84208" w:rsidP="00572E17">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97A9" w14:textId="77777777" w:rsidR="009315C2" w:rsidRDefault="009315C2">
      <w:r>
        <w:separator/>
      </w:r>
    </w:p>
  </w:footnote>
  <w:footnote w:type="continuationSeparator" w:id="0">
    <w:p w14:paraId="5D394483" w14:textId="77777777" w:rsidR="009315C2" w:rsidRDefault="0093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40AC" w14:textId="77777777" w:rsidR="003D15E1" w:rsidRDefault="003D15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9A87" w14:textId="77777777" w:rsidR="003D15E1" w:rsidRDefault="003D15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AAB7" w14:textId="77777777" w:rsidR="003D15E1" w:rsidRDefault="003D15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8918991">
    <w:abstractNumId w:val="4"/>
  </w:num>
  <w:num w:numId="2" w16cid:durableId="1177573205">
    <w:abstractNumId w:val="1"/>
  </w:num>
  <w:num w:numId="3" w16cid:durableId="1933774870">
    <w:abstractNumId w:val="2"/>
  </w:num>
  <w:num w:numId="4" w16cid:durableId="163593966">
    <w:abstractNumId w:val="5"/>
  </w:num>
  <w:num w:numId="5" w16cid:durableId="938680724">
    <w:abstractNumId w:val="3"/>
  </w:num>
  <w:num w:numId="6" w16cid:durableId="1321234154">
    <w:abstractNumId w:val="0"/>
  </w:num>
  <w:num w:numId="7" w16cid:durableId="971861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51CA3"/>
    <w:rsid w:val="0005257F"/>
    <w:rsid w:val="00065BF8"/>
    <w:rsid w:val="0007321E"/>
    <w:rsid w:val="0007629C"/>
    <w:rsid w:val="0009553F"/>
    <w:rsid w:val="000A05A8"/>
    <w:rsid w:val="000A44B1"/>
    <w:rsid w:val="000B4247"/>
    <w:rsid w:val="000B4EFD"/>
    <w:rsid w:val="000B5C20"/>
    <w:rsid w:val="000B65DF"/>
    <w:rsid w:val="000B7C77"/>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6779F"/>
    <w:rsid w:val="001730D9"/>
    <w:rsid w:val="00186C45"/>
    <w:rsid w:val="001932CE"/>
    <w:rsid w:val="001A3C2C"/>
    <w:rsid w:val="001A64DE"/>
    <w:rsid w:val="001B5254"/>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4A1E"/>
    <w:rsid w:val="002460C0"/>
    <w:rsid w:val="0024683A"/>
    <w:rsid w:val="00247D2F"/>
    <w:rsid w:val="00253EFD"/>
    <w:rsid w:val="002625B3"/>
    <w:rsid w:val="00266DDD"/>
    <w:rsid w:val="00267F4F"/>
    <w:rsid w:val="0027334F"/>
    <w:rsid w:val="00276238"/>
    <w:rsid w:val="00283F3B"/>
    <w:rsid w:val="00284A23"/>
    <w:rsid w:val="002860DC"/>
    <w:rsid w:val="00291082"/>
    <w:rsid w:val="002935D2"/>
    <w:rsid w:val="00295A79"/>
    <w:rsid w:val="002A171A"/>
    <w:rsid w:val="002C3D20"/>
    <w:rsid w:val="002E3468"/>
    <w:rsid w:val="002E5239"/>
    <w:rsid w:val="002E6DC9"/>
    <w:rsid w:val="002F676C"/>
    <w:rsid w:val="003038C1"/>
    <w:rsid w:val="00303E7B"/>
    <w:rsid w:val="00306299"/>
    <w:rsid w:val="003062C0"/>
    <w:rsid w:val="00306C66"/>
    <w:rsid w:val="00310916"/>
    <w:rsid w:val="00317F6F"/>
    <w:rsid w:val="003207B7"/>
    <w:rsid w:val="0032613B"/>
    <w:rsid w:val="003329AB"/>
    <w:rsid w:val="003331BD"/>
    <w:rsid w:val="0033591F"/>
    <w:rsid w:val="003360A6"/>
    <w:rsid w:val="00345FA0"/>
    <w:rsid w:val="0034639B"/>
    <w:rsid w:val="003526D1"/>
    <w:rsid w:val="00353D94"/>
    <w:rsid w:val="00362635"/>
    <w:rsid w:val="00376E72"/>
    <w:rsid w:val="00387BF4"/>
    <w:rsid w:val="00395163"/>
    <w:rsid w:val="003A03EF"/>
    <w:rsid w:val="003A2409"/>
    <w:rsid w:val="003B168D"/>
    <w:rsid w:val="003B24C8"/>
    <w:rsid w:val="003D15E1"/>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85532"/>
    <w:rsid w:val="00490E67"/>
    <w:rsid w:val="00491851"/>
    <w:rsid w:val="00492889"/>
    <w:rsid w:val="004951BB"/>
    <w:rsid w:val="00497720"/>
    <w:rsid w:val="004A2CAD"/>
    <w:rsid w:val="004A6B10"/>
    <w:rsid w:val="004A7115"/>
    <w:rsid w:val="004B7921"/>
    <w:rsid w:val="004C0949"/>
    <w:rsid w:val="004C1C68"/>
    <w:rsid w:val="004C3E25"/>
    <w:rsid w:val="004C481F"/>
    <w:rsid w:val="004C70AB"/>
    <w:rsid w:val="004D3327"/>
    <w:rsid w:val="004D350A"/>
    <w:rsid w:val="004E4BC6"/>
    <w:rsid w:val="004E573C"/>
    <w:rsid w:val="004E59E0"/>
    <w:rsid w:val="004E7D5D"/>
    <w:rsid w:val="004F31EB"/>
    <w:rsid w:val="004F5572"/>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46D"/>
    <w:rsid w:val="005E2811"/>
    <w:rsid w:val="00603ACB"/>
    <w:rsid w:val="00605A7B"/>
    <w:rsid w:val="006138FC"/>
    <w:rsid w:val="00613C21"/>
    <w:rsid w:val="00623027"/>
    <w:rsid w:val="00635AEE"/>
    <w:rsid w:val="00642373"/>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6F498C"/>
    <w:rsid w:val="00702413"/>
    <w:rsid w:val="00705A33"/>
    <w:rsid w:val="0072765F"/>
    <w:rsid w:val="00730A65"/>
    <w:rsid w:val="0074003D"/>
    <w:rsid w:val="00740885"/>
    <w:rsid w:val="007415F4"/>
    <w:rsid w:val="00743EC3"/>
    <w:rsid w:val="00744D17"/>
    <w:rsid w:val="007503C2"/>
    <w:rsid w:val="00761FF6"/>
    <w:rsid w:val="00764EFC"/>
    <w:rsid w:val="00771CC5"/>
    <w:rsid w:val="00772304"/>
    <w:rsid w:val="007737B3"/>
    <w:rsid w:val="0077451E"/>
    <w:rsid w:val="00775591"/>
    <w:rsid w:val="0077627B"/>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760E"/>
    <w:rsid w:val="009315C2"/>
    <w:rsid w:val="00940999"/>
    <w:rsid w:val="00943BF2"/>
    <w:rsid w:val="00943C3D"/>
    <w:rsid w:val="00953EFB"/>
    <w:rsid w:val="00955280"/>
    <w:rsid w:val="00955410"/>
    <w:rsid w:val="00955BE3"/>
    <w:rsid w:val="009616FE"/>
    <w:rsid w:val="00972C7A"/>
    <w:rsid w:val="009763E4"/>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D0ED2"/>
    <w:rsid w:val="009E1794"/>
    <w:rsid w:val="009F1DCE"/>
    <w:rsid w:val="009F28FB"/>
    <w:rsid w:val="009F5A38"/>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361D"/>
    <w:rsid w:val="00A67D07"/>
    <w:rsid w:val="00A726E2"/>
    <w:rsid w:val="00A73AB5"/>
    <w:rsid w:val="00A87C57"/>
    <w:rsid w:val="00A90ED2"/>
    <w:rsid w:val="00A91E9F"/>
    <w:rsid w:val="00A92410"/>
    <w:rsid w:val="00A93D65"/>
    <w:rsid w:val="00AA2C87"/>
    <w:rsid w:val="00AA4054"/>
    <w:rsid w:val="00AB30F2"/>
    <w:rsid w:val="00AB7664"/>
    <w:rsid w:val="00AC4C28"/>
    <w:rsid w:val="00AD3EF2"/>
    <w:rsid w:val="00AD6ED3"/>
    <w:rsid w:val="00AE6830"/>
    <w:rsid w:val="00B02EA3"/>
    <w:rsid w:val="00B120D5"/>
    <w:rsid w:val="00B122FE"/>
    <w:rsid w:val="00B125D6"/>
    <w:rsid w:val="00B1643B"/>
    <w:rsid w:val="00B24115"/>
    <w:rsid w:val="00B24991"/>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B49E9"/>
    <w:rsid w:val="00BB642C"/>
    <w:rsid w:val="00BC243A"/>
    <w:rsid w:val="00BD02B9"/>
    <w:rsid w:val="00BD1FE6"/>
    <w:rsid w:val="00BD4426"/>
    <w:rsid w:val="00BD7997"/>
    <w:rsid w:val="00BE2133"/>
    <w:rsid w:val="00BE2D37"/>
    <w:rsid w:val="00BE4E46"/>
    <w:rsid w:val="00BE6E28"/>
    <w:rsid w:val="00C01C0A"/>
    <w:rsid w:val="00C12CEE"/>
    <w:rsid w:val="00C14D05"/>
    <w:rsid w:val="00C15EDD"/>
    <w:rsid w:val="00C20136"/>
    <w:rsid w:val="00C26930"/>
    <w:rsid w:val="00C34A9D"/>
    <w:rsid w:val="00C411C5"/>
    <w:rsid w:val="00C41E99"/>
    <w:rsid w:val="00C44E91"/>
    <w:rsid w:val="00C52EDD"/>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D0266"/>
    <w:rsid w:val="00CD0269"/>
    <w:rsid w:val="00CD40ED"/>
    <w:rsid w:val="00CE14E5"/>
    <w:rsid w:val="00CE2989"/>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2718"/>
    <w:rsid w:val="00DE5043"/>
    <w:rsid w:val="00DE7B7F"/>
    <w:rsid w:val="00DF398B"/>
    <w:rsid w:val="00E00036"/>
    <w:rsid w:val="00E001B7"/>
    <w:rsid w:val="00E00C97"/>
    <w:rsid w:val="00E00FD9"/>
    <w:rsid w:val="00E02D6D"/>
    <w:rsid w:val="00E030D1"/>
    <w:rsid w:val="00E05873"/>
    <w:rsid w:val="00E1131C"/>
    <w:rsid w:val="00E1585A"/>
    <w:rsid w:val="00E209F9"/>
    <w:rsid w:val="00E27F67"/>
    <w:rsid w:val="00E3081C"/>
    <w:rsid w:val="00E31CBE"/>
    <w:rsid w:val="00E33F43"/>
    <w:rsid w:val="00E3473A"/>
    <w:rsid w:val="00E34C70"/>
    <w:rsid w:val="00E44E29"/>
    <w:rsid w:val="00E46BDE"/>
    <w:rsid w:val="00E5043B"/>
    <w:rsid w:val="00E55447"/>
    <w:rsid w:val="00E604CD"/>
    <w:rsid w:val="00E6295F"/>
    <w:rsid w:val="00E63164"/>
    <w:rsid w:val="00E70152"/>
    <w:rsid w:val="00E76169"/>
    <w:rsid w:val="00E8125E"/>
    <w:rsid w:val="00E85A58"/>
    <w:rsid w:val="00E87188"/>
    <w:rsid w:val="00E921FE"/>
    <w:rsid w:val="00E93A07"/>
    <w:rsid w:val="00E95FBE"/>
    <w:rsid w:val="00E96CC4"/>
    <w:rsid w:val="00E972FD"/>
    <w:rsid w:val="00E97DBA"/>
    <w:rsid w:val="00EA49DA"/>
    <w:rsid w:val="00EA614C"/>
    <w:rsid w:val="00EB1256"/>
    <w:rsid w:val="00EB6354"/>
    <w:rsid w:val="00EB67BE"/>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88"/>
    <o:shapelayout v:ext="edit">
      <o:idmap v:ext="edit" data="2"/>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demopark.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esse@demopark.d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mopark.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b64d20-d6cc-4c20-a153-ae0faab82da3">
      <Terms xmlns="http://schemas.microsoft.com/office/infopath/2007/PartnerControls"/>
    </lcf76f155ced4ddcb4097134ff3c332f>
    <TaxCatchAll xmlns="aa54cd3f-e9c5-491f-a58d-cc2292bc1b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6" ma:contentTypeDescription="Ein neues Dokument erstellen." ma:contentTypeScope="" ma:versionID="d018e522c9f60aef05f59a4df97af718">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32ec7c3799f4f7a2d5cd1d5a849d5764"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0006c18-858d-4f09-bdde-8c5545792843}" ma:internalName="TaxCatchAll" ma:showField="CatchAllData" ma:web="aa54cd3f-e9c5-491f-a58d-cc2292bc1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54622-BF49-4CE8-9DF2-9A49C064C8D7}">
  <ds:schemaRefs>
    <ds:schemaRef ds:uri="http://schemas.microsoft.com/office/2006/metadata/properties"/>
    <ds:schemaRef ds:uri="http://schemas.microsoft.com/office/infopath/2007/PartnerControls"/>
    <ds:schemaRef ds:uri="f3b64d20-d6cc-4c20-a153-ae0faab82da3"/>
    <ds:schemaRef ds:uri="aa54cd3f-e9c5-491f-a58d-cc2292bc1b5b"/>
  </ds:schemaRefs>
</ds:datastoreItem>
</file>

<file path=customXml/itemProps2.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3.xml><?xml version="1.0" encoding="utf-8"?>
<ds:datastoreItem xmlns:ds="http://schemas.openxmlformats.org/officeDocument/2006/customXml" ds:itemID="{6E196309-CBE3-4F3E-AE84-C7CE609FF890}">
  <ds:schemaRefs>
    <ds:schemaRef ds:uri="http://schemas.microsoft.com/sharepoint/v3/contenttype/forms"/>
  </ds:schemaRefs>
</ds:datastoreItem>
</file>

<file path=customXml/itemProps4.xml><?xml version="1.0" encoding="utf-8"?>
<ds:datastoreItem xmlns:ds="http://schemas.openxmlformats.org/officeDocument/2006/customXml" ds:itemID="{1CAE9F18-A1A8-4F23-B225-2527B054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2483</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Nicole Potz</cp:lastModifiedBy>
  <cp:revision>2</cp:revision>
  <cp:lastPrinted>2020-05-26T13:14:00Z</cp:lastPrinted>
  <dcterms:created xsi:type="dcterms:W3CDTF">2022-07-27T08:20:00Z</dcterms:created>
  <dcterms:modified xsi:type="dcterms:W3CDTF">2022-07-27T08:20:00Z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y fmtid="{D5CDD505-2E9C-101B-9397-08002B2CF9AE}" pid="3" name="Order">
    <vt:r8>5241600</vt:r8>
  </property>
  <property fmtid="{D5CDD505-2E9C-101B-9397-08002B2CF9AE}" pid="4" name="MediaServiceImageTags">
    <vt:lpwstr/>
  </property>
</Properties>
</file>